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免予执行《国家学生体质健康标准》申请表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号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级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申请人：</w:t>
            </w:r>
            <w:r>
              <w:rPr>
                <w:rFonts w:ascii="宋体" w:hAnsi="宋体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学院负责人签字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4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学校签章：</w:t>
            </w:r>
            <w:r>
              <w:rPr>
                <w:rFonts w:ascii="宋体" w:hAnsi="宋体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  <w:docVar w:name="KSO_WPS_MARK_KEY" w:val="a6d25ec8-4afc-42de-a859-dec3f761bd27"/>
  </w:docVars>
  <w:rsids>
    <w:rsidRoot w:val="3479500D"/>
    <w:rsid w:val="347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2024-04-17T07:06:00Z</dcterms:created>
  <dc:creator>李宇田</dc:creator>
  <cp:lastModifiedBy>李宇田</cp:lastModifiedBy>
  <dcterms:modified xsi:type="dcterms:W3CDTF">2024-04-17T07:07:00Z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41FAFF73B4404BE59759E4DE4B06F468_11</vt:lpwstr>
  </property>
</Properties>
</file>